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BE" w:rsidRDefault="00704E1C" w:rsidP="00D95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E1C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D123C8" w:rsidRDefault="00704E1C" w:rsidP="00D95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E1C">
        <w:rPr>
          <w:rFonts w:ascii="Times New Roman" w:hAnsi="Times New Roman" w:cs="Times New Roman"/>
          <w:b/>
          <w:sz w:val="28"/>
          <w:szCs w:val="28"/>
        </w:rPr>
        <w:t>отдела образования</w:t>
      </w:r>
      <w:r w:rsidR="00F11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1DB">
        <w:rPr>
          <w:rFonts w:ascii="Times New Roman" w:hAnsi="Times New Roman" w:cs="Times New Roman"/>
          <w:b/>
          <w:sz w:val="28"/>
          <w:szCs w:val="28"/>
        </w:rPr>
        <w:t>администрации Петровского муниципального округа Ставропольского края</w:t>
      </w:r>
      <w:r w:rsidRPr="00704E1C">
        <w:rPr>
          <w:rFonts w:ascii="Times New Roman" w:hAnsi="Times New Roman" w:cs="Times New Roman"/>
          <w:b/>
          <w:sz w:val="28"/>
          <w:szCs w:val="28"/>
        </w:rPr>
        <w:t xml:space="preserve"> о проведении мероприят</w:t>
      </w:r>
      <w:r w:rsidR="00D959BE">
        <w:rPr>
          <w:rFonts w:ascii="Times New Roman" w:hAnsi="Times New Roman" w:cs="Times New Roman"/>
          <w:b/>
          <w:sz w:val="28"/>
          <w:szCs w:val="28"/>
        </w:rPr>
        <w:t xml:space="preserve">ий, посвященных Международному </w:t>
      </w:r>
      <w:r w:rsidRPr="00704E1C">
        <w:rPr>
          <w:rFonts w:ascii="Times New Roman" w:hAnsi="Times New Roman" w:cs="Times New Roman"/>
          <w:b/>
          <w:sz w:val="28"/>
          <w:szCs w:val="28"/>
        </w:rPr>
        <w:t>дню борьбы с коррупцией</w:t>
      </w:r>
      <w:r w:rsidR="00593825"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</w:p>
    <w:p w:rsidR="00D959BE" w:rsidRPr="00D123C8" w:rsidRDefault="00D959BE" w:rsidP="00D95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B60" w:rsidRPr="006048A1" w:rsidRDefault="00D123C8" w:rsidP="00D959BE">
      <w:pPr>
        <w:spacing w:after="0" w:line="238" w:lineRule="auto"/>
        <w:ind w:left="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8A1">
        <w:rPr>
          <w:rFonts w:ascii="Times New Roman" w:hAnsi="Times New Roman" w:cs="Times New Roman"/>
          <w:sz w:val="28"/>
          <w:szCs w:val="28"/>
        </w:rPr>
        <w:t>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политики.</w:t>
      </w:r>
      <w:r w:rsidR="00F11B60" w:rsidRPr="006048A1">
        <w:rPr>
          <w:rFonts w:ascii="Times New Roman" w:hAnsi="Times New Roman" w:cs="Times New Roman"/>
          <w:sz w:val="28"/>
          <w:szCs w:val="28"/>
        </w:rPr>
        <w:t xml:space="preserve"> Немаловажная роль в антикоррупционном просвещении принадлежит образовательным организациям.</w:t>
      </w:r>
      <w:r w:rsidRPr="00604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E1C" w:rsidRPr="006048A1" w:rsidRDefault="00623209" w:rsidP="00154CE4">
      <w:pPr>
        <w:spacing w:after="0" w:line="240" w:lineRule="auto"/>
        <w:ind w:left="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8A1">
        <w:rPr>
          <w:rFonts w:ascii="Times New Roman" w:hAnsi="Times New Roman" w:cs="Times New Roman"/>
          <w:sz w:val="28"/>
          <w:szCs w:val="28"/>
        </w:rPr>
        <w:t>Ежегодно 9 декабря в</w:t>
      </w:r>
      <w:r w:rsidR="00A47B51" w:rsidRPr="006048A1">
        <w:rPr>
          <w:rFonts w:ascii="Times New Roman" w:hAnsi="Times New Roman" w:cs="Times New Roman"/>
          <w:sz w:val="28"/>
          <w:szCs w:val="28"/>
        </w:rPr>
        <w:t xml:space="preserve"> Международный  день борьбы с коррупцией </w:t>
      </w:r>
      <w:r w:rsidRPr="006048A1">
        <w:rPr>
          <w:rFonts w:ascii="Times New Roman" w:hAnsi="Times New Roman" w:cs="Times New Roman"/>
          <w:sz w:val="28"/>
          <w:szCs w:val="28"/>
        </w:rPr>
        <w:t xml:space="preserve">во всех </w:t>
      </w:r>
      <w:r w:rsidR="00A47B51" w:rsidRPr="006048A1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0217F4" w:rsidRPr="006048A1">
        <w:rPr>
          <w:rFonts w:ascii="Times New Roman" w:hAnsi="Times New Roman" w:cs="Times New Roman"/>
          <w:sz w:val="28"/>
          <w:szCs w:val="28"/>
        </w:rPr>
        <w:t xml:space="preserve"> Петровского муниципального</w:t>
      </w:r>
      <w:r w:rsidR="00A47B51" w:rsidRPr="006048A1">
        <w:rPr>
          <w:rFonts w:ascii="Times New Roman" w:hAnsi="Times New Roman" w:cs="Times New Roman"/>
          <w:sz w:val="28"/>
          <w:szCs w:val="28"/>
        </w:rPr>
        <w:t xml:space="preserve"> округа проводятся мероприятия по борьбе с коррупцией. </w:t>
      </w:r>
    </w:p>
    <w:p w:rsidR="00CE6303" w:rsidRPr="006048A1" w:rsidRDefault="00CA5B1D" w:rsidP="00154CE4">
      <w:pPr>
        <w:pStyle w:val="ab"/>
        <w:shd w:val="clear" w:color="auto" w:fill="FFFFFF"/>
        <w:spacing w:before="0" w:beforeAutospacing="0" w:after="0" w:afterAutospacing="0"/>
        <w:ind w:firstLine="620"/>
        <w:jc w:val="both"/>
        <w:rPr>
          <w:sz w:val="28"/>
          <w:szCs w:val="28"/>
        </w:rPr>
      </w:pPr>
      <w:r w:rsidRPr="006048A1">
        <w:rPr>
          <w:sz w:val="28"/>
          <w:szCs w:val="28"/>
        </w:rPr>
        <w:t xml:space="preserve">Образование и воспитание детей в духе честности и законопослушания с самого раннего возраста помогает осознавать вред коррупции и понимать важность честных и прозрачных отношений в обществе. В 28 детских садах округа прошел тематический день, в рамках которого организованы мероприятия с участием педагогов, детей и родительской общественности. </w:t>
      </w:r>
    </w:p>
    <w:p w:rsidR="007F64AC" w:rsidRPr="006048A1" w:rsidRDefault="00CA5B1D" w:rsidP="00CE6303">
      <w:pPr>
        <w:pStyle w:val="ab"/>
        <w:shd w:val="clear" w:color="auto" w:fill="FFFFFF"/>
        <w:spacing w:before="0" w:beforeAutospacing="0" w:after="0" w:afterAutospacing="0" w:line="262" w:lineRule="atLeast"/>
        <w:ind w:firstLine="620"/>
        <w:jc w:val="both"/>
        <w:rPr>
          <w:sz w:val="28"/>
          <w:szCs w:val="28"/>
        </w:rPr>
      </w:pPr>
      <w:r w:rsidRPr="006048A1">
        <w:rPr>
          <w:sz w:val="28"/>
          <w:szCs w:val="28"/>
        </w:rPr>
        <w:t>В группах были проведены</w:t>
      </w:r>
      <w:r w:rsidR="00CE6303" w:rsidRPr="006048A1">
        <w:rPr>
          <w:sz w:val="28"/>
          <w:szCs w:val="28"/>
        </w:rPr>
        <w:t xml:space="preserve"> </w:t>
      </w:r>
      <w:r w:rsidRPr="006048A1">
        <w:rPr>
          <w:sz w:val="28"/>
          <w:szCs w:val="28"/>
        </w:rPr>
        <w:t>познавательные занятия и беседы:</w:t>
      </w:r>
      <w:r w:rsidR="008B6CA0" w:rsidRPr="006048A1">
        <w:rPr>
          <w:sz w:val="28"/>
          <w:szCs w:val="28"/>
        </w:rPr>
        <w:t xml:space="preserve"> «Что такое закон»</w:t>
      </w:r>
      <w:r w:rsidRPr="006048A1">
        <w:rPr>
          <w:sz w:val="28"/>
          <w:szCs w:val="28"/>
        </w:rPr>
        <w:t xml:space="preserve"> </w:t>
      </w:r>
      <w:r w:rsidR="007F64AC" w:rsidRPr="006048A1">
        <w:rPr>
          <w:sz w:val="28"/>
          <w:szCs w:val="28"/>
        </w:rPr>
        <w:t xml:space="preserve">«Быть честным», «Можно нельзя», </w:t>
      </w:r>
      <w:r w:rsidR="008B6CA0" w:rsidRPr="006048A1">
        <w:rPr>
          <w:sz w:val="28"/>
          <w:szCs w:val="28"/>
        </w:rPr>
        <w:t xml:space="preserve">«Что такое справедливость», </w:t>
      </w:r>
      <w:r w:rsidR="007F64AC" w:rsidRPr="006048A1">
        <w:rPr>
          <w:sz w:val="28"/>
          <w:szCs w:val="28"/>
        </w:rPr>
        <w:t>вспом</w:t>
      </w:r>
      <w:r w:rsidR="008B6CA0" w:rsidRPr="006048A1">
        <w:rPr>
          <w:sz w:val="28"/>
          <w:szCs w:val="28"/>
        </w:rPr>
        <w:t>ина</w:t>
      </w:r>
      <w:r w:rsidR="007F64AC" w:rsidRPr="006048A1">
        <w:rPr>
          <w:sz w:val="28"/>
          <w:szCs w:val="28"/>
        </w:rPr>
        <w:t>ли произведе</w:t>
      </w:r>
      <w:r w:rsidR="008B6CA0" w:rsidRPr="006048A1">
        <w:rPr>
          <w:sz w:val="28"/>
          <w:szCs w:val="28"/>
        </w:rPr>
        <w:t>ние В. Маяковского и рассматривали</w:t>
      </w:r>
      <w:r w:rsidR="007F64AC" w:rsidRPr="006048A1">
        <w:rPr>
          <w:sz w:val="28"/>
          <w:szCs w:val="28"/>
        </w:rPr>
        <w:t xml:space="preserve"> иллюстрации к книге «Что такое хорошо, что такое плохо».</w:t>
      </w:r>
      <w:r w:rsidR="008B6CA0" w:rsidRPr="006048A1">
        <w:rPr>
          <w:rStyle w:val="ad"/>
          <w:sz w:val="28"/>
          <w:szCs w:val="28"/>
          <w:shd w:val="clear" w:color="auto" w:fill="FFFFFF"/>
        </w:rPr>
        <w:t xml:space="preserve"> </w:t>
      </w:r>
      <w:r w:rsidR="008B6CA0" w:rsidRPr="006048A1">
        <w:rPr>
          <w:rStyle w:val="ad"/>
          <w:b w:val="0"/>
          <w:sz w:val="28"/>
          <w:szCs w:val="28"/>
          <w:shd w:val="clear" w:color="auto" w:fill="FFFFFF"/>
        </w:rPr>
        <w:t>В старших группах прошли беседы с детьми по прочитанным художественным произведениям Б. Осеева «Синие листья», М. Зощенко «Не надо врать», Н. Н. Носова «Огурцы», дети</w:t>
      </w:r>
      <w:r w:rsidR="008B6CA0" w:rsidRPr="006048A1">
        <w:rPr>
          <w:rStyle w:val="ad"/>
          <w:sz w:val="28"/>
          <w:szCs w:val="28"/>
          <w:shd w:val="clear" w:color="auto" w:fill="FFFFFF"/>
        </w:rPr>
        <w:t xml:space="preserve"> </w:t>
      </w:r>
      <w:r w:rsidR="00CE6303" w:rsidRPr="006048A1">
        <w:rPr>
          <w:sz w:val="28"/>
          <w:szCs w:val="28"/>
          <w:shd w:val="clear" w:color="auto" w:fill="FFFFFF"/>
        </w:rPr>
        <w:t>приняли участие в акции «Цветок справедливости»</w:t>
      </w:r>
      <w:r w:rsidR="008B6CA0" w:rsidRPr="006048A1">
        <w:rPr>
          <w:sz w:val="28"/>
          <w:szCs w:val="28"/>
          <w:shd w:val="clear" w:color="auto" w:fill="FFFFFF"/>
        </w:rPr>
        <w:t xml:space="preserve">, где подбирали только положительные действия, чувства и поступки. </w:t>
      </w:r>
    </w:p>
    <w:p w:rsidR="00CA5B1D" w:rsidRPr="006048A1" w:rsidRDefault="008B6CA0" w:rsidP="00D959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народные сказки - хороший ресурс формирования правового сознания детей. Воспитатели  говорили с детьми о честности и порядочности, развивали у детей умения оценивать поступки литературных героев, проводили дидактические игры: «Хорошо или плохо», «Поиски добрых слов». Оценивая поступки героев, дети использовали смайлики, доброты и зла. В некоторых детских садах прошло </w:t>
      </w:r>
      <w:r w:rsidRPr="006048A1">
        <w:rPr>
          <w:rFonts w:ascii="Times New Roman" w:hAnsi="Times New Roman" w:cs="Times New Roman"/>
          <w:sz w:val="28"/>
          <w:szCs w:val="28"/>
        </w:rPr>
        <w:t>знакомство со старыми сказками</w:t>
      </w:r>
      <w:r w:rsidR="00CA5B1D" w:rsidRPr="006048A1">
        <w:rPr>
          <w:rFonts w:ascii="Times New Roman" w:hAnsi="Times New Roman" w:cs="Times New Roman"/>
          <w:sz w:val="28"/>
          <w:szCs w:val="28"/>
        </w:rPr>
        <w:t xml:space="preserve"> на новый лад: «Сказка о бедном зайчике», «Сказка о коррупции», «Как Коза с коррупцией повстречалась», «Колобок против коррупции»</w:t>
      </w:r>
      <w:r w:rsidRPr="006048A1">
        <w:rPr>
          <w:rFonts w:ascii="Times New Roman" w:hAnsi="Times New Roman" w:cs="Times New Roman"/>
          <w:sz w:val="28"/>
          <w:szCs w:val="28"/>
        </w:rPr>
        <w:t>.</w:t>
      </w:r>
    </w:p>
    <w:p w:rsidR="007F64AC" w:rsidRPr="006048A1" w:rsidRDefault="008B6CA0" w:rsidP="00154CE4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048A1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понравились детям информационно-познавательные минутки «</w:t>
      </w:r>
      <w:r w:rsidRPr="006048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Азбука</w:t>
      </w:r>
      <w:r w:rsidR="00CE6303" w:rsidRPr="006048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48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</w:t>
      </w:r>
      <w:r w:rsidR="00CE6303" w:rsidRPr="006048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48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ребёнка», где </w:t>
      </w:r>
      <w:r w:rsidRPr="006048A1">
        <w:rPr>
          <w:rFonts w:ascii="Times New Roman" w:hAnsi="Times New Roman" w:cs="Times New Roman"/>
          <w:sz w:val="28"/>
          <w:szCs w:val="28"/>
          <w:shd w:val="clear" w:color="auto" w:fill="FFFFFF"/>
        </w:rPr>
        <w:t>с правами детей знакомили герои мультфильма</w:t>
      </w:r>
      <w:r w:rsidR="00CE6303" w:rsidRPr="006048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48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«Смешарики». В отдельных группах вместе с детьми организован </w:t>
      </w:r>
      <w:r w:rsidRPr="006048A1">
        <w:rPr>
          <w:rFonts w:ascii="Times New Roman" w:hAnsi="Times New Roman" w:cs="Times New Roman"/>
          <w:sz w:val="28"/>
          <w:szCs w:val="28"/>
        </w:rPr>
        <w:t>просмотр</w:t>
      </w:r>
      <w:r w:rsidR="00CA5B1D" w:rsidRPr="006048A1">
        <w:rPr>
          <w:rFonts w:ascii="Times New Roman" w:hAnsi="Times New Roman" w:cs="Times New Roman"/>
          <w:sz w:val="28"/>
          <w:szCs w:val="28"/>
        </w:rPr>
        <w:t xml:space="preserve"> </w:t>
      </w:r>
      <w:r w:rsidR="007F64AC" w:rsidRPr="006048A1">
        <w:rPr>
          <w:rFonts w:ascii="Times New Roman" w:hAnsi="Times New Roman" w:cs="Times New Roman"/>
          <w:sz w:val="28"/>
          <w:szCs w:val="28"/>
        </w:rPr>
        <w:t>м</w:t>
      </w:r>
      <w:r w:rsidRPr="006048A1">
        <w:rPr>
          <w:rFonts w:ascii="Times New Roman" w:hAnsi="Times New Roman" w:cs="Times New Roman"/>
          <w:sz w:val="28"/>
          <w:szCs w:val="28"/>
        </w:rPr>
        <w:t>ультипликационных видеороликов</w:t>
      </w:r>
      <w:r w:rsidR="007F64AC" w:rsidRPr="006048A1">
        <w:rPr>
          <w:rFonts w:ascii="Times New Roman" w:hAnsi="Times New Roman" w:cs="Times New Roman"/>
          <w:sz w:val="28"/>
          <w:szCs w:val="28"/>
        </w:rPr>
        <w:t xml:space="preserve"> антикоррупционной направленности для дошкольников</w:t>
      </w:r>
      <w:r w:rsidR="00CE6303" w:rsidRPr="006048A1">
        <w:rPr>
          <w:rFonts w:ascii="Times New Roman" w:hAnsi="Times New Roman" w:cs="Times New Roman"/>
          <w:sz w:val="28"/>
          <w:szCs w:val="28"/>
        </w:rPr>
        <w:t>.</w:t>
      </w:r>
      <w:r w:rsidR="007F64AC" w:rsidRPr="00604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B1D" w:rsidRPr="00154CE4" w:rsidRDefault="007F64AC" w:rsidP="00154CE4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8A1">
        <w:rPr>
          <w:rFonts w:ascii="Times New Roman" w:hAnsi="Times New Roman" w:cs="Times New Roman"/>
          <w:sz w:val="28"/>
          <w:szCs w:val="28"/>
        </w:rPr>
        <w:t xml:space="preserve">В холлах </w:t>
      </w:r>
      <w:r w:rsidR="00CE6303" w:rsidRPr="006048A1">
        <w:rPr>
          <w:rFonts w:ascii="Times New Roman" w:hAnsi="Times New Roman" w:cs="Times New Roman"/>
          <w:sz w:val="28"/>
          <w:szCs w:val="28"/>
        </w:rPr>
        <w:t xml:space="preserve">многих </w:t>
      </w:r>
      <w:r w:rsidRPr="006048A1">
        <w:rPr>
          <w:rFonts w:ascii="Times New Roman" w:hAnsi="Times New Roman" w:cs="Times New Roman"/>
          <w:sz w:val="28"/>
          <w:szCs w:val="28"/>
        </w:rPr>
        <w:t xml:space="preserve">детских садов </w:t>
      </w:r>
      <w:r w:rsidR="00CE6303" w:rsidRPr="006048A1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6048A1">
        <w:rPr>
          <w:rFonts w:ascii="Times New Roman" w:hAnsi="Times New Roman" w:cs="Times New Roman"/>
          <w:sz w:val="28"/>
          <w:szCs w:val="28"/>
        </w:rPr>
        <w:t xml:space="preserve">организованы </w:t>
      </w:r>
      <w:r w:rsidRPr="006048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выставки рисунков детей на тему «Я и мои права» и </w:t>
      </w:r>
      <w:r w:rsidRPr="006048A1">
        <w:rPr>
          <w:rFonts w:ascii="Times New Roman" w:hAnsi="Times New Roman" w:cs="Times New Roman"/>
          <w:sz w:val="28"/>
          <w:szCs w:val="28"/>
        </w:rPr>
        <w:t>плакатов</w:t>
      </w:r>
      <w:r w:rsidR="006048A1" w:rsidRPr="006048A1">
        <w:rPr>
          <w:rFonts w:ascii="Times New Roman" w:hAnsi="Times New Roman" w:cs="Times New Roman"/>
          <w:sz w:val="28"/>
          <w:szCs w:val="28"/>
        </w:rPr>
        <w:t xml:space="preserve"> «Нет коррупции!»</w:t>
      </w:r>
      <w:r w:rsidRPr="006048A1">
        <w:rPr>
          <w:rFonts w:ascii="Times New Roman" w:hAnsi="Times New Roman" w:cs="Times New Roman"/>
          <w:sz w:val="28"/>
          <w:szCs w:val="28"/>
        </w:rPr>
        <w:t>, изготовленных педагогами</w:t>
      </w:r>
      <w:r w:rsidR="006048A1" w:rsidRPr="006048A1">
        <w:rPr>
          <w:rFonts w:ascii="Times New Roman" w:hAnsi="Times New Roman" w:cs="Times New Roman"/>
          <w:sz w:val="28"/>
          <w:szCs w:val="28"/>
        </w:rPr>
        <w:t>.</w:t>
      </w:r>
    </w:p>
    <w:p w:rsidR="00957503" w:rsidRPr="006048A1" w:rsidRDefault="00957503" w:rsidP="00154CE4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48A1">
        <w:rPr>
          <w:rFonts w:ascii="Times New Roman" w:hAnsi="Times New Roman" w:cs="Times New Roman"/>
          <w:sz w:val="28"/>
          <w:szCs w:val="28"/>
        </w:rPr>
        <w:t xml:space="preserve">Важной составляющей в формировании антикоррупционного мировоззрения является использование потенциала воспитательной работы в школе. В помощь педагогам общеобразовательных организаций для </w:t>
      </w:r>
      <w:r w:rsidRPr="006048A1">
        <w:rPr>
          <w:rFonts w:ascii="Times New Roman" w:hAnsi="Times New Roman" w:cs="Times New Roman"/>
          <w:sz w:val="28"/>
          <w:szCs w:val="28"/>
        </w:rPr>
        <w:lastRenderedPageBreak/>
        <w:t>подготовки к мероприятиям, посвященным Международному дню противодействия коррупции, были направлены методические рекомендации.</w:t>
      </w:r>
    </w:p>
    <w:p w:rsidR="006A7AAB" w:rsidRDefault="00957503" w:rsidP="00D959BE">
      <w:pPr>
        <w:pStyle w:val="a6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48A1">
        <w:rPr>
          <w:rFonts w:ascii="Times New Roman" w:hAnsi="Times New Roman" w:cs="Times New Roman"/>
          <w:sz w:val="28"/>
          <w:szCs w:val="28"/>
        </w:rPr>
        <w:t>Антикоррупционное воспитание осуществляется как с использованием традиционных форм обучения, так и нетрадиционных, таких как поощрение разного рода молодежных инициатив в дополнительном образовании: ученические конференции, круглые столы, диспуты и другие мероприятия. Проводимые классные часы, беседы позволяют углубить и конкретизировать знания в области противодействия коррупции.</w:t>
      </w:r>
    </w:p>
    <w:p w:rsidR="000B44CD" w:rsidRPr="006048A1" w:rsidRDefault="000B44CD" w:rsidP="00D959BE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8A1">
        <w:rPr>
          <w:rFonts w:ascii="Times New Roman" w:hAnsi="Times New Roman" w:cs="Times New Roman"/>
          <w:sz w:val="28"/>
          <w:szCs w:val="28"/>
        </w:rPr>
        <w:t>Во многих школах округа классными руководителями 1-4 классов был проведен</w:t>
      </w:r>
      <w:r w:rsidRPr="00604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48A1" w:rsidRPr="00604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 полезного разговора «</w:t>
      </w:r>
      <w:r w:rsidRPr="00604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Вы знаете, что такое коррупция?», </w:t>
      </w:r>
      <w:r w:rsidRPr="006048A1">
        <w:rPr>
          <w:rFonts w:ascii="Times New Roman" w:hAnsi="Times New Roman" w:cs="Times New Roman"/>
          <w:sz w:val="28"/>
          <w:szCs w:val="28"/>
        </w:rPr>
        <w:t>беседы с детьми: «Что такое хорошо и что такое плохо», «Правда и ложь», «Чужое и Свое», «Это честно?», «Что такое справедливость?».</w:t>
      </w:r>
    </w:p>
    <w:p w:rsidR="000B44CD" w:rsidRPr="00CB3F18" w:rsidRDefault="000B44CD" w:rsidP="00D959BE">
      <w:pPr>
        <w:spacing w:after="0" w:line="240" w:lineRule="auto"/>
        <w:ind w:firstLine="6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8A1">
        <w:rPr>
          <w:rFonts w:ascii="Times New Roman" w:hAnsi="Times New Roman" w:cs="Times New Roman"/>
          <w:sz w:val="28"/>
          <w:szCs w:val="28"/>
        </w:rPr>
        <w:t>В одной школе для обучающихся 2-4 кл</w:t>
      </w:r>
      <w:r w:rsidR="006048A1">
        <w:rPr>
          <w:rFonts w:ascii="Times New Roman" w:hAnsi="Times New Roman" w:cs="Times New Roman"/>
          <w:sz w:val="28"/>
          <w:szCs w:val="28"/>
        </w:rPr>
        <w:t>ассов</w:t>
      </w:r>
      <w:r w:rsidRPr="006048A1">
        <w:rPr>
          <w:rFonts w:ascii="Times New Roman" w:hAnsi="Times New Roman" w:cs="Times New Roman"/>
          <w:sz w:val="28"/>
          <w:szCs w:val="28"/>
        </w:rPr>
        <w:t xml:space="preserve"> был проведен единый тематический урок изобразительного искусства, направленный на формирование негативного отношения к коррупционным действиям. По итогам урока оформлена выставка.</w:t>
      </w:r>
    </w:p>
    <w:p w:rsidR="000B44CD" w:rsidRPr="00CA3E1A" w:rsidRDefault="00957503" w:rsidP="00D959B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5-9 классов были </w:t>
      </w:r>
      <w:r w:rsidRPr="00871DE4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ведены</w:t>
      </w:r>
      <w:r w:rsidRPr="00871DE4">
        <w:rPr>
          <w:rFonts w:ascii="Times New Roman" w:hAnsi="Times New Roman" w:cs="Times New Roman"/>
          <w:sz w:val="28"/>
          <w:szCs w:val="28"/>
        </w:rPr>
        <w:t xml:space="preserve"> классны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1DE4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71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«Что нужно знать о коррупции»,</w:t>
      </w:r>
      <w:r w:rsidRPr="00871DE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Коррупция и причины ее возникновения»,</w:t>
      </w:r>
      <w:r w:rsidR="00741AB8" w:rsidRPr="00741AB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41AB8" w:rsidRPr="006048A1">
        <w:rPr>
          <w:rFonts w:ascii="Times New Roman" w:hAnsi="Times New Roman" w:cs="Times New Roman"/>
          <w:sz w:val="28"/>
          <w:szCs w:val="28"/>
        </w:rPr>
        <w:t>«Деньги: свои и чужие», «Подарки и другие способы благодарности», «А ты поступи по другому», «Быть честным», «Когда все в твоих руках», «География появления коррупции в России», «Виды коррупции в России», «Коррупция в Ставропольском крае», «Поступление</w:t>
      </w:r>
      <w:r w:rsidR="006048A1">
        <w:rPr>
          <w:rFonts w:ascii="Times New Roman" w:hAnsi="Times New Roman" w:cs="Times New Roman"/>
          <w:sz w:val="28"/>
          <w:szCs w:val="28"/>
        </w:rPr>
        <w:t xml:space="preserve"> в СУЗ или ВУЗ. Сдача экзамена», </w:t>
      </w:r>
      <w:r>
        <w:rPr>
          <w:rFonts w:ascii="Times New Roman" w:hAnsi="Times New Roman" w:cs="Times New Roman"/>
          <w:sz w:val="28"/>
          <w:szCs w:val="28"/>
        </w:rPr>
        <w:t>на которых обучающиеся рассматривали</w:t>
      </w:r>
      <w:r w:rsidRPr="00871DE4">
        <w:rPr>
          <w:rFonts w:ascii="Times New Roman" w:hAnsi="Times New Roman" w:cs="Times New Roman"/>
          <w:sz w:val="28"/>
          <w:szCs w:val="28"/>
        </w:rPr>
        <w:t xml:space="preserve"> конкретные случаи коррупции в бытовой среде, </w:t>
      </w:r>
      <w:r>
        <w:rPr>
          <w:rFonts w:ascii="Times New Roman" w:hAnsi="Times New Roman" w:cs="Times New Roman"/>
          <w:sz w:val="28"/>
          <w:szCs w:val="28"/>
        </w:rPr>
        <w:t>определяли</w:t>
      </w:r>
      <w:r w:rsidRPr="00871DE4">
        <w:rPr>
          <w:rFonts w:ascii="Times New Roman" w:hAnsi="Times New Roman" w:cs="Times New Roman"/>
          <w:sz w:val="28"/>
          <w:szCs w:val="28"/>
        </w:rPr>
        <w:t xml:space="preserve"> действ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871D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модель своего поведения.</w:t>
      </w:r>
      <w:r w:rsidR="001A4CB7" w:rsidRPr="001A4CB7">
        <w:t xml:space="preserve"> </w:t>
      </w:r>
      <w:r w:rsidR="006048A1" w:rsidRPr="006048A1">
        <w:rPr>
          <w:rFonts w:ascii="Times New Roman" w:hAnsi="Times New Roman" w:cs="Times New Roman"/>
          <w:sz w:val="28"/>
          <w:szCs w:val="28"/>
        </w:rPr>
        <w:t>Заинтересовала учащихся и к</w:t>
      </w:r>
      <w:r w:rsidR="001A4CB7" w:rsidRPr="006048A1">
        <w:rPr>
          <w:rFonts w:ascii="Times New Roman" w:hAnsi="Times New Roman" w:cs="Times New Roman"/>
          <w:sz w:val="28"/>
          <w:szCs w:val="28"/>
        </w:rPr>
        <w:t>вест - игра «Мы против коррупции!»</w:t>
      </w:r>
      <w:r w:rsidR="006048A1">
        <w:rPr>
          <w:rFonts w:ascii="Times New Roman" w:hAnsi="Times New Roman" w:cs="Times New Roman"/>
          <w:sz w:val="28"/>
          <w:szCs w:val="28"/>
        </w:rPr>
        <w:t xml:space="preserve">. </w:t>
      </w:r>
      <w:r w:rsidR="000B44CD" w:rsidRPr="006048A1">
        <w:rPr>
          <w:rFonts w:ascii="Times New Roman" w:hAnsi="Times New Roman" w:cs="Times New Roman"/>
          <w:sz w:val="28"/>
          <w:szCs w:val="28"/>
        </w:rPr>
        <w:t>Понравился учащимся</w:t>
      </w:r>
      <w:r w:rsidR="006048A1" w:rsidRPr="006048A1">
        <w:rPr>
          <w:rFonts w:ascii="Times New Roman" w:hAnsi="Times New Roman" w:cs="Times New Roman"/>
          <w:sz w:val="28"/>
          <w:szCs w:val="28"/>
        </w:rPr>
        <w:t xml:space="preserve"> одной школы</w:t>
      </w:r>
      <w:r w:rsidR="000B44CD" w:rsidRPr="006048A1">
        <w:rPr>
          <w:rFonts w:ascii="Times New Roman" w:hAnsi="Times New Roman" w:cs="Times New Roman"/>
          <w:sz w:val="28"/>
          <w:szCs w:val="28"/>
        </w:rPr>
        <w:t xml:space="preserve"> классный час по теме: «Деньги в современной жизни»,</w:t>
      </w:r>
      <w:r w:rsidR="000B44CD">
        <w:rPr>
          <w:rFonts w:ascii="Times New Roman" w:hAnsi="Times New Roman" w:cs="Times New Roman"/>
          <w:sz w:val="28"/>
          <w:szCs w:val="28"/>
        </w:rPr>
        <w:t xml:space="preserve"> где</w:t>
      </w:r>
      <w:r w:rsidR="000B44CD" w:rsidRPr="00CA3E1A">
        <w:rPr>
          <w:rFonts w:ascii="Times New Roman" w:hAnsi="Times New Roman" w:cs="Times New Roman"/>
          <w:sz w:val="28"/>
          <w:szCs w:val="28"/>
        </w:rPr>
        <w:t xml:space="preserve"> </w:t>
      </w:r>
      <w:r w:rsidR="000B44CD">
        <w:rPr>
          <w:rFonts w:ascii="Times New Roman" w:hAnsi="Times New Roman" w:cs="Times New Roman"/>
          <w:sz w:val="28"/>
          <w:szCs w:val="28"/>
        </w:rPr>
        <w:t>учащие</w:t>
      </w:r>
      <w:r w:rsidR="000B44CD" w:rsidRPr="00CA3E1A">
        <w:rPr>
          <w:rFonts w:ascii="Times New Roman" w:hAnsi="Times New Roman" w:cs="Times New Roman"/>
          <w:sz w:val="28"/>
          <w:szCs w:val="28"/>
        </w:rPr>
        <w:t xml:space="preserve">ся </w:t>
      </w:r>
      <w:r w:rsidR="000B44CD">
        <w:rPr>
          <w:rFonts w:ascii="Times New Roman" w:hAnsi="Times New Roman" w:cs="Times New Roman"/>
          <w:sz w:val="28"/>
          <w:szCs w:val="28"/>
        </w:rPr>
        <w:t xml:space="preserve">познакомились </w:t>
      </w:r>
      <w:r w:rsidR="000B44CD" w:rsidRPr="00CA3E1A">
        <w:rPr>
          <w:rFonts w:ascii="Times New Roman" w:hAnsi="Times New Roman" w:cs="Times New Roman"/>
          <w:sz w:val="28"/>
          <w:szCs w:val="28"/>
        </w:rPr>
        <w:t>с историей возн</w:t>
      </w:r>
      <w:r w:rsidR="000B44CD">
        <w:rPr>
          <w:rFonts w:ascii="Times New Roman" w:hAnsi="Times New Roman" w:cs="Times New Roman"/>
          <w:sz w:val="28"/>
          <w:szCs w:val="28"/>
        </w:rPr>
        <w:t>икновения денег на Руси, провели игру «Угадай монету»</w:t>
      </w:r>
      <w:r w:rsidR="000B44CD" w:rsidRPr="00CA3E1A">
        <w:rPr>
          <w:rFonts w:ascii="Times New Roman" w:hAnsi="Times New Roman" w:cs="Times New Roman"/>
          <w:sz w:val="28"/>
          <w:szCs w:val="28"/>
        </w:rPr>
        <w:t>.</w:t>
      </w:r>
      <w:r w:rsidR="000B4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CB7" w:rsidRPr="00D959BE" w:rsidRDefault="00F11B60" w:rsidP="00D959BE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CB7">
        <w:rPr>
          <w:rFonts w:ascii="Times New Roman" w:hAnsi="Times New Roman" w:cs="Times New Roman"/>
          <w:sz w:val="28"/>
          <w:szCs w:val="28"/>
        </w:rPr>
        <w:t xml:space="preserve">С целью популяризации антикоррупционного поведения в </w:t>
      </w:r>
      <w:r w:rsidR="001A4CB7" w:rsidRPr="001A4CB7">
        <w:rPr>
          <w:rFonts w:ascii="Times New Roman" w:hAnsi="Times New Roman" w:cs="Times New Roman"/>
          <w:sz w:val="28"/>
          <w:szCs w:val="28"/>
        </w:rPr>
        <w:t>обще</w:t>
      </w:r>
      <w:r w:rsidRPr="001A4CB7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1A4CB7" w:rsidRPr="001A4CB7">
        <w:rPr>
          <w:rFonts w:ascii="Times New Roman" w:hAnsi="Times New Roman" w:cs="Times New Roman"/>
          <w:sz w:val="28"/>
          <w:szCs w:val="28"/>
        </w:rPr>
        <w:t>в практику вошли диспуты среди обучающихся 10-11 классов</w:t>
      </w:r>
      <w:r w:rsidR="001A4CB7">
        <w:t xml:space="preserve"> </w:t>
      </w:r>
      <w:r w:rsidR="001A4CB7">
        <w:rPr>
          <w:rFonts w:ascii="Times New Roman" w:hAnsi="Times New Roman" w:cs="Times New Roman"/>
          <w:sz w:val="28"/>
          <w:szCs w:val="28"/>
        </w:rPr>
        <w:t>«Проблема «обходного пути», «Что такое взятка»,</w:t>
      </w:r>
      <w:r w:rsidR="001A4CB7" w:rsidRPr="001A4CB7">
        <w:rPr>
          <w:rFonts w:ascii="Times New Roman" w:hAnsi="Times New Roman" w:cs="Times New Roman"/>
          <w:sz w:val="28"/>
          <w:szCs w:val="28"/>
        </w:rPr>
        <w:t xml:space="preserve"> </w:t>
      </w:r>
      <w:r w:rsidR="001A4CB7" w:rsidRPr="00871DE4">
        <w:rPr>
          <w:rFonts w:ascii="Times New Roman" w:hAnsi="Times New Roman" w:cs="Times New Roman"/>
          <w:sz w:val="28"/>
          <w:szCs w:val="28"/>
        </w:rPr>
        <w:t>«Можно ли победить коррупцию?»</w:t>
      </w:r>
      <w:r w:rsidR="001A4CB7">
        <w:rPr>
          <w:rFonts w:ascii="Times New Roman" w:hAnsi="Times New Roman" w:cs="Times New Roman"/>
          <w:sz w:val="28"/>
          <w:szCs w:val="28"/>
        </w:rPr>
        <w:t xml:space="preserve">. Обучающиеся </w:t>
      </w:r>
      <w:r w:rsidR="001A4CB7" w:rsidRPr="00871DE4">
        <w:rPr>
          <w:rFonts w:ascii="Times New Roman" w:hAnsi="Times New Roman" w:cs="Times New Roman"/>
          <w:sz w:val="28"/>
          <w:szCs w:val="28"/>
        </w:rPr>
        <w:t>чётко и аргументировано высказыва</w:t>
      </w:r>
      <w:r w:rsidR="001A4CB7">
        <w:rPr>
          <w:rFonts w:ascii="Times New Roman" w:hAnsi="Times New Roman" w:cs="Times New Roman"/>
          <w:sz w:val="28"/>
          <w:szCs w:val="28"/>
        </w:rPr>
        <w:t>ют</w:t>
      </w:r>
      <w:r w:rsidR="001A4CB7" w:rsidRPr="00871DE4">
        <w:rPr>
          <w:rFonts w:ascii="Times New Roman" w:hAnsi="Times New Roman" w:cs="Times New Roman"/>
          <w:sz w:val="28"/>
          <w:szCs w:val="28"/>
        </w:rPr>
        <w:t xml:space="preserve"> свою точку зрения, привод</w:t>
      </w:r>
      <w:r w:rsidR="001A4CB7">
        <w:rPr>
          <w:rFonts w:ascii="Times New Roman" w:hAnsi="Times New Roman" w:cs="Times New Roman"/>
          <w:sz w:val="28"/>
          <w:szCs w:val="28"/>
        </w:rPr>
        <w:t>ят</w:t>
      </w:r>
      <w:r w:rsidR="001A4CB7" w:rsidRPr="00871DE4">
        <w:rPr>
          <w:rFonts w:ascii="Times New Roman" w:hAnsi="Times New Roman" w:cs="Times New Roman"/>
          <w:sz w:val="28"/>
          <w:szCs w:val="28"/>
        </w:rPr>
        <w:t xml:space="preserve"> конкретные примеры из политической жизни страны и убе</w:t>
      </w:r>
      <w:r w:rsidR="001A4CB7">
        <w:rPr>
          <w:rFonts w:ascii="Times New Roman" w:hAnsi="Times New Roman" w:cs="Times New Roman"/>
          <w:sz w:val="28"/>
          <w:szCs w:val="28"/>
        </w:rPr>
        <w:t>ждают</w:t>
      </w:r>
      <w:r w:rsidR="001A4CB7" w:rsidRPr="00871DE4">
        <w:rPr>
          <w:rFonts w:ascii="Times New Roman" w:hAnsi="Times New Roman" w:cs="Times New Roman"/>
          <w:sz w:val="28"/>
          <w:szCs w:val="28"/>
        </w:rPr>
        <w:t xml:space="preserve">, что такая работа </w:t>
      </w:r>
      <w:r w:rsidR="001A4CB7" w:rsidRPr="00D959BE">
        <w:rPr>
          <w:rFonts w:ascii="Times New Roman" w:hAnsi="Times New Roman" w:cs="Times New Roman"/>
          <w:sz w:val="28"/>
          <w:szCs w:val="28"/>
        </w:rPr>
        <w:t xml:space="preserve">необходима и постепенно даёт свои плоды. Нравятся </w:t>
      </w:r>
      <w:r w:rsidR="006048A1" w:rsidRPr="00D959BE">
        <w:rPr>
          <w:rFonts w:ascii="Times New Roman" w:hAnsi="Times New Roman" w:cs="Times New Roman"/>
          <w:sz w:val="28"/>
          <w:szCs w:val="28"/>
        </w:rPr>
        <w:t xml:space="preserve">старшеклассникам </w:t>
      </w:r>
      <w:r w:rsidR="001A4CB7" w:rsidRPr="00D959BE">
        <w:rPr>
          <w:rFonts w:ascii="Times New Roman" w:hAnsi="Times New Roman" w:cs="Times New Roman"/>
          <w:sz w:val="28"/>
          <w:szCs w:val="28"/>
        </w:rPr>
        <w:t xml:space="preserve">деловые игры «По законам справедливости», часы общения «Откуда берутся запреты» и другие мероприятия антикоррупционной направленности. </w:t>
      </w:r>
    </w:p>
    <w:p w:rsidR="006048A1" w:rsidRPr="00D959BE" w:rsidRDefault="006048A1" w:rsidP="00D959BE">
      <w:pPr>
        <w:pStyle w:val="a6"/>
        <w:spacing w:line="240" w:lineRule="auto"/>
        <w:ind w:left="0" w:firstLine="360"/>
        <w:jc w:val="both"/>
      </w:pPr>
      <w:r w:rsidRPr="00D959BE">
        <w:rPr>
          <w:rFonts w:ascii="Times New Roman" w:hAnsi="Times New Roman" w:cs="Times New Roman"/>
          <w:sz w:val="28"/>
          <w:szCs w:val="28"/>
        </w:rPr>
        <w:t>Ребята на классных часах моделировали проблемные ситуации, искали пути решения через законодательные нормы. Таким образом, классные часы способствовали формированию правовой грамотности и нравственной культуры учащихся.</w:t>
      </w:r>
    </w:p>
    <w:p w:rsidR="001A4CB7" w:rsidRPr="00D959BE" w:rsidRDefault="00957503" w:rsidP="00D959BE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9BE">
        <w:rPr>
          <w:rFonts w:ascii="Times New Roman" w:hAnsi="Times New Roman" w:cs="Times New Roman"/>
          <w:sz w:val="28"/>
          <w:szCs w:val="28"/>
        </w:rPr>
        <w:t>Во многих школах в этот день на уроках обществознания были проведены пятиминутки по теме: «Законы против коррупции».</w:t>
      </w:r>
    </w:p>
    <w:p w:rsidR="001A4CB7" w:rsidRPr="00D959BE" w:rsidRDefault="001A4CB7" w:rsidP="00D959BE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59BE">
        <w:rPr>
          <w:rFonts w:ascii="Times New Roman" w:hAnsi="Times New Roman" w:cs="Times New Roman"/>
          <w:sz w:val="28"/>
          <w:szCs w:val="28"/>
        </w:rPr>
        <w:lastRenderedPageBreak/>
        <w:t>Проведение внеклассных мероприятий, классных часов в нескольких школах прошло с участием представителей законодательной и исполнительной власти, правоохранительных органов.</w:t>
      </w:r>
    </w:p>
    <w:p w:rsidR="006A7AAB" w:rsidRPr="00D959BE" w:rsidRDefault="00957503" w:rsidP="00D95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9BE">
        <w:rPr>
          <w:rFonts w:ascii="Times New Roman" w:hAnsi="Times New Roman" w:cs="Times New Roman"/>
          <w:sz w:val="28"/>
          <w:szCs w:val="28"/>
        </w:rPr>
        <w:t>В нескольких школах округа социальные педагоги провели среди обучающихся 8 - 10 классов анкетирование с целью выяснения их  отношению к проблеме коррупции. Опрос показал, что 95 % обучающихся из числа опрошенных считают коррупцию злом, и выражают убежденность в том, что с нею надо бороться.</w:t>
      </w:r>
    </w:p>
    <w:p w:rsidR="006A7AAB" w:rsidRPr="00D959BE" w:rsidRDefault="001A4CB7" w:rsidP="00154CE4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59BE">
        <w:rPr>
          <w:rFonts w:ascii="Times New Roman" w:hAnsi="Times New Roman" w:cs="Times New Roman"/>
          <w:sz w:val="28"/>
          <w:szCs w:val="28"/>
        </w:rPr>
        <w:t xml:space="preserve">На переменах в этот день в </w:t>
      </w:r>
      <w:r w:rsidR="006048A1" w:rsidRPr="00D959BE">
        <w:rPr>
          <w:rFonts w:ascii="Times New Roman" w:hAnsi="Times New Roman" w:cs="Times New Roman"/>
          <w:sz w:val="28"/>
          <w:szCs w:val="28"/>
        </w:rPr>
        <w:t xml:space="preserve">большинстве </w:t>
      </w:r>
      <w:r w:rsidRPr="00D959BE">
        <w:rPr>
          <w:rFonts w:ascii="Times New Roman" w:hAnsi="Times New Roman" w:cs="Times New Roman"/>
          <w:sz w:val="28"/>
          <w:szCs w:val="28"/>
        </w:rPr>
        <w:t xml:space="preserve">школ транслировались </w:t>
      </w:r>
      <w:r w:rsidR="006A7AAB" w:rsidRPr="00D959BE">
        <w:rPr>
          <w:rFonts w:ascii="Times New Roman" w:hAnsi="Times New Roman" w:cs="Times New Roman"/>
          <w:sz w:val="28"/>
          <w:szCs w:val="28"/>
        </w:rPr>
        <w:t>презентации и социальные видеоролики: «Детям о коррупции», «Против коррупции только Вместе»</w:t>
      </w:r>
      <w:r w:rsidR="006A7AAB" w:rsidRPr="00D959BE">
        <w:rPr>
          <w:rFonts w:ascii="Times New Roman" w:hAnsi="Times New Roman" w:cs="Times New Roman"/>
          <w:noProof/>
          <w:sz w:val="17"/>
          <w:szCs w:val="17"/>
        </w:rPr>
        <w:drawing>
          <wp:inline distT="0" distB="0" distL="0" distR="0">
            <wp:extent cx="7620" cy="7620"/>
            <wp:effectExtent l="0" t="0" r="0" b="0"/>
            <wp:docPr id="8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AAB" w:rsidRPr="00D959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48A1" w:rsidRPr="00CB3F18" w:rsidRDefault="006048A1" w:rsidP="00154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18">
        <w:rPr>
          <w:rFonts w:ascii="Times New Roman" w:hAnsi="Times New Roman" w:cs="Times New Roman"/>
          <w:sz w:val="28"/>
          <w:szCs w:val="28"/>
        </w:rPr>
        <w:t>Традиционным мероприятием в этот день стал конкурс на лучший рисунок (логотип) антикоррупционной тематики. Выставки с работами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3E1A">
        <w:rPr>
          <w:rFonts w:ascii="Times New Roman" w:hAnsi="Times New Roman" w:cs="Times New Roman"/>
          <w:sz w:val="28"/>
          <w:szCs w:val="28"/>
        </w:rPr>
        <w:t>где ученики изобразили свое понимание и отношение к данной теме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3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CB3F18">
        <w:rPr>
          <w:rFonts w:ascii="Times New Roman" w:hAnsi="Times New Roman" w:cs="Times New Roman"/>
          <w:sz w:val="28"/>
          <w:szCs w:val="28"/>
        </w:rPr>
        <w:t>организованы в</w:t>
      </w:r>
      <w:r>
        <w:rPr>
          <w:rFonts w:ascii="Times New Roman" w:hAnsi="Times New Roman" w:cs="Times New Roman"/>
          <w:sz w:val="28"/>
          <w:szCs w:val="28"/>
        </w:rPr>
        <w:t xml:space="preserve"> большинстве</w:t>
      </w:r>
      <w:r w:rsidRPr="00CB3F18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B3F18">
        <w:rPr>
          <w:rFonts w:ascii="Times New Roman" w:hAnsi="Times New Roman" w:cs="Times New Roman"/>
          <w:sz w:val="28"/>
          <w:szCs w:val="28"/>
        </w:rPr>
        <w:t>.</w:t>
      </w:r>
      <w:r w:rsidRPr="007D0D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zh-CN"/>
        </w:rPr>
        <w:t xml:space="preserve"> </w:t>
      </w:r>
    </w:p>
    <w:p w:rsidR="006048A1" w:rsidRPr="006048A1" w:rsidRDefault="006048A1" w:rsidP="00154CE4">
      <w:pPr>
        <w:pStyle w:val="a6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этого дети с удовольствием принимают участие в окружном </w:t>
      </w:r>
      <w:r w:rsidRPr="00CB3F18">
        <w:rPr>
          <w:rFonts w:ascii="Times New Roman" w:hAnsi="Times New Roman" w:cs="Times New Roman"/>
          <w:sz w:val="28"/>
          <w:szCs w:val="28"/>
        </w:rPr>
        <w:t>этапе конкурса творческих работ на антикоррупционную тематику.</w:t>
      </w:r>
    </w:p>
    <w:p w:rsidR="00F11B60" w:rsidRPr="00D959BE" w:rsidRDefault="006048A1" w:rsidP="00154CE4">
      <w:pPr>
        <w:pStyle w:val="a6"/>
        <w:spacing w:after="0" w:line="240" w:lineRule="auto"/>
        <w:ind w:left="0" w:firstLine="360"/>
        <w:jc w:val="both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 w:rsidRPr="00365A9C">
        <w:rPr>
          <w:rFonts w:ascii="Times New Roman" w:hAnsi="Times New Roman" w:cs="Times New Roman"/>
          <w:sz w:val="28"/>
          <w:szCs w:val="28"/>
        </w:rPr>
        <w:t>Библиотекарями школ</w:t>
      </w:r>
      <w:r w:rsidR="00365A9C" w:rsidRPr="00365A9C">
        <w:rPr>
          <w:rFonts w:ascii="Times New Roman" w:hAnsi="Times New Roman" w:cs="Times New Roman"/>
          <w:sz w:val="28"/>
          <w:szCs w:val="28"/>
        </w:rPr>
        <w:t xml:space="preserve"> к этому дню были организованы</w:t>
      </w:r>
      <w:r w:rsidRPr="00365A9C">
        <w:rPr>
          <w:rFonts w:ascii="Times New Roman" w:hAnsi="Times New Roman" w:cs="Times New Roman"/>
          <w:sz w:val="28"/>
          <w:szCs w:val="28"/>
        </w:rPr>
        <w:t xml:space="preserve"> тематичес</w:t>
      </w:r>
      <w:r w:rsidR="00365A9C" w:rsidRPr="00365A9C">
        <w:rPr>
          <w:rFonts w:ascii="Times New Roman" w:hAnsi="Times New Roman" w:cs="Times New Roman"/>
          <w:sz w:val="28"/>
          <w:szCs w:val="28"/>
        </w:rPr>
        <w:t xml:space="preserve">кие выставки </w:t>
      </w:r>
      <w:r w:rsidR="00365A9C" w:rsidRPr="00365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«Законы будем изучать, свои права мы будем знать», выставки </w:t>
      </w:r>
      <w:r w:rsidRPr="00365A9C">
        <w:rPr>
          <w:rFonts w:ascii="Times New Roman" w:hAnsi="Times New Roman" w:cs="Times New Roman"/>
          <w:sz w:val="28"/>
          <w:szCs w:val="28"/>
        </w:rPr>
        <w:t xml:space="preserve"> произведений, в которых тема денег является сюжетом</w:t>
      </w:r>
      <w:r w:rsidRPr="00CA3E1A">
        <w:rPr>
          <w:rFonts w:ascii="Times New Roman" w:hAnsi="Times New Roman" w:cs="Times New Roman"/>
          <w:sz w:val="28"/>
          <w:szCs w:val="28"/>
        </w:rPr>
        <w:t>.</w:t>
      </w:r>
    </w:p>
    <w:p w:rsidR="00CE6303" w:rsidRPr="00CB3F18" w:rsidRDefault="00F11B60" w:rsidP="00154CE4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F1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Данные мероприятия позволяют сформировать негативное отношение к коррупции как к нежелательному социальному явлению через понимание причин возникновения этого явления и вреда, причиняемого им обществу; сформировать активную жизненную позицию, гражданскую ответственность, самосознание важности таких понятий, как соблюдение закона, чести и честности, незапятнанной репутации и необходимости борьбы с коррупцией</w:t>
      </w:r>
      <w:r w:rsidR="00CB3F1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365A9C" w:rsidRDefault="00365A9C" w:rsidP="00365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мероприятия к Международному дню борьбы с коррупцией не ограничиваются одним днем 9 декабря, а превращаются в тематическую неделю.</w:t>
      </w:r>
    </w:p>
    <w:p w:rsidR="006048A1" w:rsidRPr="00365A9C" w:rsidRDefault="00365A9C" w:rsidP="00365A9C">
      <w:pPr>
        <w:spacing w:after="0" w:line="240" w:lineRule="auto"/>
        <w:ind w:left="79"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5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Международного дня борьбы с коррупцией, специалисты Молодежного центра «Импульс» и волонтеры сводного волонтерского отряда присоединились к акции «Мы против коррупции».  Ребята подготовили для петровчан информационные памятки антикоррупционного содержания. Акции</w:t>
      </w:r>
      <w:r w:rsidR="00CE6303" w:rsidRPr="00365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раздачей буклет</w:t>
      </w:r>
      <w:r w:rsidRPr="00365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 по противодействию коррупции</w:t>
      </w:r>
      <w:r w:rsidR="00CE6303" w:rsidRPr="00365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«Что нужно знать о коррупции»</w:t>
      </w:r>
      <w:r w:rsidRPr="00365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проведены и некоторыми школами в своих населенных пунктах.</w:t>
      </w:r>
    </w:p>
    <w:p w:rsidR="006048A1" w:rsidRPr="00154CE4" w:rsidRDefault="006048A1" w:rsidP="00154CE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A7AAB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были проведены собрания трудовых коллективов, на которых обсуждался вопрос соблюдения Кодекса профессиональной этики и служебного поведения. В некоторых </w:t>
      </w:r>
      <w:r w:rsidRPr="00154CE4">
        <w:rPr>
          <w:rFonts w:ascii="Times New Roman" w:hAnsi="Times New Roman" w:cs="Times New Roman"/>
          <w:sz w:val="28"/>
          <w:szCs w:val="28"/>
        </w:rPr>
        <w:t>организациях проведены обучающие семинары для педагогов «Противодействие коррупции. Конфликт интересов</w:t>
      </w:r>
      <w:r w:rsidR="00365A9C" w:rsidRPr="00154CE4">
        <w:rPr>
          <w:rFonts w:ascii="Times New Roman" w:hAnsi="Times New Roman" w:cs="Times New Roman"/>
          <w:sz w:val="28"/>
          <w:szCs w:val="28"/>
        </w:rPr>
        <w:t>».</w:t>
      </w:r>
    </w:p>
    <w:p w:rsidR="006048A1" w:rsidRPr="00154CE4" w:rsidRDefault="006048A1" w:rsidP="00154CE4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CE4">
        <w:rPr>
          <w:sz w:val="28"/>
          <w:szCs w:val="28"/>
        </w:rPr>
        <w:t xml:space="preserve">Родителям в детских садах и школах дети вручали памятки и буклеты: «Что нужно знать о коррупции», «Ответственность за коррупционные </w:t>
      </w:r>
      <w:r w:rsidRPr="00154CE4">
        <w:rPr>
          <w:sz w:val="28"/>
          <w:szCs w:val="28"/>
        </w:rPr>
        <w:lastRenderedPageBreak/>
        <w:t xml:space="preserve">правонарушения». В родительские чаты распространены буклеты «Стоп коррупции!», «Это важно знать!», «Мы за мир без коррупции!». </w:t>
      </w:r>
    </w:p>
    <w:p w:rsidR="006048A1" w:rsidRPr="00154CE4" w:rsidRDefault="006048A1" w:rsidP="00154CE4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CE4">
        <w:rPr>
          <w:sz w:val="28"/>
          <w:szCs w:val="28"/>
        </w:rPr>
        <w:t xml:space="preserve">Также памятки по антикоррупционному поведению, «Телефоны доверия» размещены на официальных сайтах образовательных организаций. </w:t>
      </w:r>
    </w:p>
    <w:p w:rsidR="007B01DB" w:rsidRPr="00154CE4" w:rsidRDefault="006048A1" w:rsidP="00154CE4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4CE4">
        <w:rPr>
          <w:sz w:val="28"/>
          <w:szCs w:val="28"/>
        </w:rPr>
        <w:t>В начале декабря в нескольких образовательных организациях прошли родительские собрания, где рассматривались вопросы «Права и обязанности участников образовательных отношений», «Стимулирование школьника: кнут или пряник? (методы педагогического воздействия на ребенка), «Место ребенка в детском коллективе» (атмосфера жизни семьи как фактор психического здоровья ребенка); «Всегда ли родитель прав?» (способы общения в семье)</w:t>
      </w:r>
      <w:r w:rsidR="00365A9C" w:rsidRPr="00154CE4">
        <w:rPr>
          <w:sz w:val="28"/>
          <w:szCs w:val="28"/>
        </w:rPr>
        <w:t xml:space="preserve">, «Как формировать финансовую грамотность у детей». </w:t>
      </w:r>
    </w:p>
    <w:p w:rsidR="00032F1E" w:rsidRPr="00154CE4" w:rsidRDefault="00325188" w:rsidP="00154CE4">
      <w:pPr>
        <w:spacing w:after="0" w:line="240" w:lineRule="auto"/>
        <w:ind w:left="80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4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7B01DB" w:rsidRPr="00154CE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54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тделе образования администрации Петровского </w:t>
      </w:r>
      <w:r w:rsidR="007B01DB" w:rsidRPr="00154CE4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Pr="00154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 Ставропольского края совместно с сотрудниками МКУЦР и ПСО проведено мероприятие, на котором обсуждались противодействие коррупции, правовое обеспечение и антикоррупционные стандарты поведения, результаты надзорной деятельности органов прокуратуры в сфере борьбы с коррупцией</w:t>
      </w:r>
      <w:r w:rsidR="00F170ED" w:rsidRPr="00154CE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54CE4">
        <w:rPr>
          <w:rFonts w:ascii="regular" w:hAnsi="regular"/>
          <w:sz w:val="21"/>
          <w:szCs w:val="21"/>
          <w:shd w:val="clear" w:color="auto" w:fill="FFFFFF"/>
        </w:rPr>
        <w:t xml:space="preserve"> </w:t>
      </w:r>
      <w:r w:rsidRPr="00154CE4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работников учреждения прошла видео презентация «Государственная политика в области противодействия коррупции»</w:t>
      </w:r>
      <w:r w:rsidR="00F170ED" w:rsidRPr="00154C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70ED" w:rsidRPr="00154CE4" w:rsidRDefault="00F170ED" w:rsidP="00154CE4">
      <w:pPr>
        <w:spacing w:after="0" w:line="240" w:lineRule="auto"/>
        <w:ind w:left="80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4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руководителями образовательных организаций </w:t>
      </w:r>
      <w:r w:rsidR="00CB30DD" w:rsidRPr="00154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была проведена </w:t>
      </w:r>
      <w:r w:rsidR="00365A9C" w:rsidRPr="00154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</w:t>
      </w:r>
      <w:r w:rsidR="00CB30DD" w:rsidRPr="00154CE4"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разъяснительная беседа «О мерах по предупреждению незаконных сборов с родителей (законных представителей) обучающихся, воспитанников образовательных организаций»</w:t>
      </w:r>
      <w:r w:rsidR="00B17C5E" w:rsidRPr="00154C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23209" w:rsidRPr="00154CE4" w:rsidRDefault="005E1216" w:rsidP="00154CE4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CE4">
        <w:rPr>
          <w:rFonts w:ascii="Times New Roman" w:hAnsi="Times New Roman" w:cs="Times New Roman"/>
          <w:sz w:val="28"/>
          <w:szCs w:val="28"/>
        </w:rPr>
        <w:t xml:space="preserve">В зданиях отдела образования и подведомственных ему образовательных организациях размещены памятки, листовки об общественно опасных последствиях проявлениях коррупции. Данная информация поддерживается в актуальном состоянии. </w:t>
      </w:r>
    </w:p>
    <w:p w:rsidR="005E1216" w:rsidRPr="00154CE4" w:rsidRDefault="005E1216" w:rsidP="00154CE4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CE4">
        <w:rPr>
          <w:rFonts w:ascii="Times New Roman" w:hAnsi="Times New Roman" w:cs="Times New Roman"/>
          <w:sz w:val="28"/>
          <w:szCs w:val="28"/>
        </w:rPr>
        <w:t xml:space="preserve">На официальных сайтах отдела образования и образовательных организаций размещены телефоны «горячих линий» с гражданами по вопросам антикоррупционного просвещения. </w:t>
      </w:r>
    </w:p>
    <w:p w:rsidR="00325188" w:rsidRPr="00154CE4" w:rsidRDefault="00365A9C" w:rsidP="00154CE4">
      <w:pPr>
        <w:shd w:val="clear" w:color="auto" w:fill="FFFFFF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CE4">
        <w:rPr>
          <w:rFonts w:ascii="Times New Roman" w:eastAsia="Times New Roman" w:hAnsi="Times New Roman" w:cs="Times New Roman"/>
          <w:sz w:val="28"/>
          <w:szCs w:val="28"/>
        </w:rPr>
        <w:t>Целью всех проведенных мероприятий было воспитание ценностных установок и развитие способностей, необходимых для формирования у детей, взрослых гражданской позиции в отношении коррупции.</w:t>
      </w:r>
    </w:p>
    <w:p w:rsidR="000B44CD" w:rsidRPr="00154CE4" w:rsidRDefault="00365A9C" w:rsidP="00154CE4">
      <w:pPr>
        <w:spacing w:after="0" w:line="240" w:lineRule="auto"/>
        <w:ind w:left="7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4CE4">
        <w:rPr>
          <w:rFonts w:ascii="Times New Roman" w:hAnsi="Times New Roman" w:cs="Times New Roman"/>
          <w:sz w:val="28"/>
          <w:szCs w:val="28"/>
        </w:rPr>
        <w:t>Информация о проведенных мероприятиях к Международному дню борьбы с коррупцией широко освещалась в</w:t>
      </w:r>
      <w:r w:rsidR="00826ED5" w:rsidRPr="00154CE4">
        <w:rPr>
          <w:rFonts w:ascii="Times New Roman" w:hAnsi="Times New Roman" w:cs="Times New Roman"/>
          <w:sz w:val="28"/>
          <w:szCs w:val="28"/>
        </w:rPr>
        <w:t xml:space="preserve"> </w:t>
      </w:r>
      <w:r w:rsidRPr="00154CE4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826ED5" w:rsidRPr="00154CE4">
        <w:rPr>
          <w:rFonts w:ascii="Times New Roman" w:hAnsi="Times New Roman" w:cs="Times New Roman"/>
          <w:sz w:val="28"/>
          <w:szCs w:val="28"/>
        </w:rPr>
        <w:t xml:space="preserve">госпабликах </w:t>
      </w:r>
      <w:r w:rsidRPr="00154CE4">
        <w:rPr>
          <w:rFonts w:ascii="Times New Roman" w:hAnsi="Times New Roman" w:cs="Times New Roman"/>
          <w:sz w:val="28"/>
          <w:szCs w:val="28"/>
        </w:rPr>
        <w:t>образовательных организаций и отдела образования.</w:t>
      </w:r>
    </w:p>
    <w:p w:rsidR="00365A9C" w:rsidRPr="00154CE4" w:rsidRDefault="00365A9C" w:rsidP="00154CE4">
      <w:pPr>
        <w:spacing w:after="0" w:line="240" w:lineRule="auto"/>
        <w:ind w:left="79" w:firstLine="539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:rsidR="00365A9C" w:rsidRPr="00154CE4" w:rsidRDefault="00365A9C" w:rsidP="00154CE4">
      <w:pPr>
        <w:spacing w:after="0" w:line="240" w:lineRule="auto"/>
        <w:ind w:left="79"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365A9C" w:rsidRPr="00154CE4" w:rsidSect="00176F8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B90" w:rsidRDefault="00D94B90" w:rsidP="00032F1E">
      <w:pPr>
        <w:spacing w:after="0" w:line="240" w:lineRule="auto"/>
      </w:pPr>
      <w:r>
        <w:separator/>
      </w:r>
    </w:p>
  </w:endnote>
  <w:endnote w:type="continuationSeparator" w:id="1">
    <w:p w:rsidR="00D94B90" w:rsidRDefault="00D94B90" w:rsidP="0003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37344"/>
      <w:docPartObj>
        <w:docPartGallery w:val="Page Numbers (Bottom of Page)"/>
        <w:docPartUnique/>
      </w:docPartObj>
    </w:sdtPr>
    <w:sdtContent>
      <w:p w:rsidR="006048A1" w:rsidRDefault="006048A1">
        <w:pPr>
          <w:pStyle w:val="a9"/>
          <w:jc w:val="right"/>
        </w:pPr>
        <w:fldSimple w:instr=" PAGE   \* MERGEFORMAT ">
          <w:r w:rsidR="00154CE4">
            <w:rPr>
              <w:noProof/>
            </w:rPr>
            <w:t>4</w:t>
          </w:r>
        </w:fldSimple>
      </w:p>
    </w:sdtContent>
  </w:sdt>
  <w:p w:rsidR="006048A1" w:rsidRDefault="006048A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B90" w:rsidRDefault="00D94B90" w:rsidP="00032F1E">
      <w:pPr>
        <w:spacing w:after="0" w:line="240" w:lineRule="auto"/>
      </w:pPr>
      <w:r>
        <w:separator/>
      </w:r>
    </w:p>
  </w:footnote>
  <w:footnote w:type="continuationSeparator" w:id="1">
    <w:p w:rsidR="00D94B90" w:rsidRDefault="00D94B90" w:rsidP="0003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67F4837C"/>
    <w:lvl w:ilvl="0" w:tplc="B4A01438">
      <w:numFmt w:val="decimal"/>
      <w:lvlText w:val="%1."/>
      <w:lvlJc w:val="left"/>
    </w:lvl>
    <w:lvl w:ilvl="1" w:tplc="2D28BC7E">
      <w:start w:val="1"/>
      <w:numFmt w:val="bullet"/>
      <w:lvlText w:val="у"/>
      <w:lvlJc w:val="left"/>
    </w:lvl>
    <w:lvl w:ilvl="2" w:tplc="D9505120">
      <w:numFmt w:val="decimal"/>
      <w:lvlText w:val=""/>
      <w:lvlJc w:val="left"/>
    </w:lvl>
    <w:lvl w:ilvl="3" w:tplc="B672C3FE">
      <w:numFmt w:val="decimal"/>
      <w:lvlText w:val=""/>
      <w:lvlJc w:val="left"/>
    </w:lvl>
    <w:lvl w:ilvl="4" w:tplc="9F0E775C">
      <w:numFmt w:val="decimal"/>
      <w:lvlText w:val=""/>
      <w:lvlJc w:val="left"/>
    </w:lvl>
    <w:lvl w:ilvl="5" w:tplc="8A5A38BC">
      <w:numFmt w:val="decimal"/>
      <w:lvlText w:val=""/>
      <w:lvlJc w:val="left"/>
    </w:lvl>
    <w:lvl w:ilvl="6" w:tplc="D8AA6AFA">
      <w:numFmt w:val="decimal"/>
      <w:lvlText w:val=""/>
      <w:lvlJc w:val="left"/>
    </w:lvl>
    <w:lvl w:ilvl="7" w:tplc="5CBADC5C">
      <w:numFmt w:val="decimal"/>
      <w:lvlText w:val=""/>
      <w:lvlJc w:val="left"/>
    </w:lvl>
    <w:lvl w:ilvl="8" w:tplc="635E780C">
      <w:numFmt w:val="decimal"/>
      <w:lvlText w:val=""/>
      <w:lvlJc w:val="left"/>
    </w:lvl>
  </w:abstractNum>
  <w:abstractNum w:abstractNumId="1">
    <w:nsid w:val="19190599"/>
    <w:multiLevelType w:val="hybridMultilevel"/>
    <w:tmpl w:val="CA36F492"/>
    <w:lvl w:ilvl="0" w:tplc="CE6C8B40">
      <w:start w:val="1"/>
      <w:numFmt w:val="bullet"/>
      <w:lvlText w:val="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">
    <w:nsid w:val="78507341"/>
    <w:multiLevelType w:val="hybridMultilevel"/>
    <w:tmpl w:val="C70CA5E0"/>
    <w:lvl w:ilvl="0" w:tplc="CE6C8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7EE"/>
    <w:rsid w:val="00010BDE"/>
    <w:rsid w:val="000217F4"/>
    <w:rsid w:val="00032F1E"/>
    <w:rsid w:val="000461E0"/>
    <w:rsid w:val="00046BA3"/>
    <w:rsid w:val="000B44CD"/>
    <w:rsid w:val="000D1FD9"/>
    <w:rsid w:val="00126E8A"/>
    <w:rsid w:val="00154CE4"/>
    <w:rsid w:val="00176F83"/>
    <w:rsid w:val="0019047C"/>
    <w:rsid w:val="001A4CB7"/>
    <w:rsid w:val="001B6A3F"/>
    <w:rsid w:val="001D1A71"/>
    <w:rsid w:val="001D31F6"/>
    <w:rsid w:val="001F6772"/>
    <w:rsid w:val="001F6987"/>
    <w:rsid w:val="00235F9D"/>
    <w:rsid w:val="00281FC2"/>
    <w:rsid w:val="00295BAD"/>
    <w:rsid w:val="002C3F50"/>
    <w:rsid w:val="002D26C3"/>
    <w:rsid w:val="002E5F69"/>
    <w:rsid w:val="00325188"/>
    <w:rsid w:val="00344CCA"/>
    <w:rsid w:val="00365A9C"/>
    <w:rsid w:val="0038707F"/>
    <w:rsid w:val="003D7A05"/>
    <w:rsid w:val="00435111"/>
    <w:rsid w:val="004817A7"/>
    <w:rsid w:val="005530CE"/>
    <w:rsid w:val="00584E6C"/>
    <w:rsid w:val="00593825"/>
    <w:rsid w:val="005A52D4"/>
    <w:rsid w:val="005C3F40"/>
    <w:rsid w:val="005D7746"/>
    <w:rsid w:val="005E1216"/>
    <w:rsid w:val="005F0C75"/>
    <w:rsid w:val="006048A1"/>
    <w:rsid w:val="00623209"/>
    <w:rsid w:val="00642FD4"/>
    <w:rsid w:val="006769D7"/>
    <w:rsid w:val="00697CD8"/>
    <w:rsid w:val="006A7AAB"/>
    <w:rsid w:val="006E204C"/>
    <w:rsid w:val="00704E1C"/>
    <w:rsid w:val="00705BEE"/>
    <w:rsid w:val="00722742"/>
    <w:rsid w:val="00737D75"/>
    <w:rsid w:val="00741AB8"/>
    <w:rsid w:val="00741B9E"/>
    <w:rsid w:val="0074690A"/>
    <w:rsid w:val="00761CDE"/>
    <w:rsid w:val="007872B3"/>
    <w:rsid w:val="007B01DB"/>
    <w:rsid w:val="007D0DE6"/>
    <w:rsid w:val="007F64AC"/>
    <w:rsid w:val="008207F4"/>
    <w:rsid w:val="00826ED5"/>
    <w:rsid w:val="0084192A"/>
    <w:rsid w:val="00871DE4"/>
    <w:rsid w:val="008B6CA0"/>
    <w:rsid w:val="00916D93"/>
    <w:rsid w:val="00945093"/>
    <w:rsid w:val="00957503"/>
    <w:rsid w:val="009D0137"/>
    <w:rsid w:val="009F0C49"/>
    <w:rsid w:val="009F2ADF"/>
    <w:rsid w:val="00A24FE9"/>
    <w:rsid w:val="00A47B51"/>
    <w:rsid w:val="00AA5E32"/>
    <w:rsid w:val="00AC5660"/>
    <w:rsid w:val="00B0187B"/>
    <w:rsid w:val="00B17C5E"/>
    <w:rsid w:val="00B24C75"/>
    <w:rsid w:val="00B33E35"/>
    <w:rsid w:val="00B7452B"/>
    <w:rsid w:val="00BA3597"/>
    <w:rsid w:val="00BA3B64"/>
    <w:rsid w:val="00BB5CDE"/>
    <w:rsid w:val="00BC094F"/>
    <w:rsid w:val="00BC7238"/>
    <w:rsid w:val="00BF7F0E"/>
    <w:rsid w:val="00C5558E"/>
    <w:rsid w:val="00C66CA3"/>
    <w:rsid w:val="00C91FE1"/>
    <w:rsid w:val="00CA5B1D"/>
    <w:rsid w:val="00CB30DD"/>
    <w:rsid w:val="00CB3F18"/>
    <w:rsid w:val="00CD01A4"/>
    <w:rsid w:val="00CD32EF"/>
    <w:rsid w:val="00CE6303"/>
    <w:rsid w:val="00CF701A"/>
    <w:rsid w:val="00D123C8"/>
    <w:rsid w:val="00D2618F"/>
    <w:rsid w:val="00D32CCD"/>
    <w:rsid w:val="00D80146"/>
    <w:rsid w:val="00D91D39"/>
    <w:rsid w:val="00D94B90"/>
    <w:rsid w:val="00D959BE"/>
    <w:rsid w:val="00E2139F"/>
    <w:rsid w:val="00E618B5"/>
    <w:rsid w:val="00E737EE"/>
    <w:rsid w:val="00E90A63"/>
    <w:rsid w:val="00F11B60"/>
    <w:rsid w:val="00F170ED"/>
    <w:rsid w:val="00F27F2B"/>
    <w:rsid w:val="00F32DD6"/>
    <w:rsid w:val="00FA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F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5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2D26C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32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32F1E"/>
  </w:style>
  <w:style w:type="paragraph" w:styleId="a9">
    <w:name w:val="footer"/>
    <w:basedOn w:val="a"/>
    <w:link w:val="aa"/>
    <w:uiPriority w:val="99"/>
    <w:unhideWhenUsed/>
    <w:rsid w:val="00032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2F1E"/>
  </w:style>
  <w:style w:type="paragraph" w:styleId="ab">
    <w:name w:val="Normal (Web)"/>
    <w:basedOn w:val="a"/>
    <w:uiPriority w:val="99"/>
    <w:unhideWhenUsed/>
    <w:rsid w:val="0012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9F0C49"/>
  </w:style>
  <w:style w:type="paragraph" w:styleId="ac">
    <w:name w:val="No Spacing"/>
    <w:uiPriority w:val="1"/>
    <w:qFormat/>
    <w:rsid w:val="00D80146"/>
    <w:pPr>
      <w:spacing w:after="0" w:line="240" w:lineRule="auto"/>
    </w:pPr>
    <w:rPr>
      <w:rFonts w:eastAsiaTheme="minorEastAsia"/>
      <w:lang w:eastAsia="ru-RU"/>
    </w:rPr>
  </w:style>
  <w:style w:type="character" w:styleId="ad">
    <w:name w:val="Strong"/>
    <w:basedOn w:val="a0"/>
    <w:uiPriority w:val="22"/>
    <w:qFormat/>
    <w:rsid w:val="00CA5B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7C234-78E8-4DF7-86FA-DBFCFFF1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4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Мой ПК</cp:lastModifiedBy>
  <cp:revision>28</cp:revision>
  <cp:lastPrinted>2021-12-07T08:43:00Z</cp:lastPrinted>
  <dcterms:created xsi:type="dcterms:W3CDTF">2015-12-09T11:20:00Z</dcterms:created>
  <dcterms:modified xsi:type="dcterms:W3CDTF">2024-12-12T00:14:00Z</dcterms:modified>
</cp:coreProperties>
</file>