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D1" w:rsidRDefault="008E742E" w:rsidP="008E742E">
      <w:pPr>
        <w:pStyle w:val="a3"/>
        <w:spacing w:line="240" w:lineRule="exact"/>
        <w:jc w:val="center"/>
        <w:rPr>
          <w:rFonts w:asciiTheme="majorHAnsi" w:hAnsiTheme="majorHAnsi"/>
          <w:b/>
          <w:sz w:val="28"/>
          <w:szCs w:val="28"/>
        </w:rPr>
      </w:pPr>
      <w:r w:rsidRPr="00A909D1">
        <w:rPr>
          <w:rFonts w:asciiTheme="majorHAnsi" w:hAnsiTheme="majorHAnsi"/>
          <w:b/>
          <w:sz w:val="28"/>
          <w:szCs w:val="28"/>
        </w:rPr>
        <w:t xml:space="preserve">Отдел образования администрации Петровского </w:t>
      </w:r>
    </w:p>
    <w:p w:rsidR="00A909D1" w:rsidRDefault="008E742E" w:rsidP="008E742E">
      <w:pPr>
        <w:pStyle w:val="a3"/>
        <w:spacing w:line="240" w:lineRule="exact"/>
        <w:jc w:val="center"/>
        <w:rPr>
          <w:rFonts w:asciiTheme="majorHAnsi" w:hAnsiTheme="majorHAnsi"/>
          <w:b/>
          <w:sz w:val="28"/>
          <w:szCs w:val="28"/>
        </w:rPr>
      </w:pPr>
      <w:r w:rsidRPr="00A909D1">
        <w:rPr>
          <w:rFonts w:asciiTheme="majorHAnsi" w:hAnsiTheme="majorHAnsi"/>
          <w:b/>
          <w:sz w:val="28"/>
          <w:szCs w:val="28"/>
        </w:rPr>
        <w:t xml:space="preserve">муниципального района Ставропольского края, </w:t>
      </w:r>
    </w:p>
    <w:p w:rsidR="008E742E" w:rsidRPr="00A909D1" w:rsidRDefault="008E742E" w:rsidP="008E742E">
      <w:pPr>
        <w:pStyle w:val="a3"/>
        <w:spacing w:line="240" w:lineRule="exact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A909D1">
        <w:rPr>
          <w:rFonts w:asciiTheme="majorHAnsi" w:hAnsiTheme="majorHAnsi"/>
          <w:b/>
          <w:sz w:val="28"/>
          <w:szCs w:val="28"/>
        </w:rPr>
        <w:t>исполняющий</w:t>
      </w:r>
      <w:proofErr w:type="gramEnd"/>
      <w:r w:rsidRPr="00A909D1">
        <w:rPr>
          <w:rFonts w:asciiTheme="majorHAnsi" w:hAnsiTheme="majorHAnsi"/>
          <w:b/>
          <w:sz w:val="28"/>
          <w:szCs w:val="28"/>
        </w:rPr>
        <w:t xml:space="preserve"> функции органа опеки и попечительства</w:t>
      </w:r>
    </w:p>
    <w:p w:rsidR="00964DCE" w:rsidRPr="00A909D1" w:rsidRDefault="008E742E" w:rsidP="00A909D1">
      <w:pPr>
        <w:pStyle w:val="a3"/>
        <w:spacing w:line="240" w:lineRule="exact"/>
        <w:jc w:val="center"/>
        <w:rPr>
          <w:rFonts w:asciiTheme="majorHAnsi" w:hAnsiTheme="majorHAnsi"/>
          <w:b/>
          <w:sz w:val="28"/>
          <w:szCs w:val="28"/>
        </w:rPr>
      </w:pPr>
      <w:r w:rsidRPr="00A909D1">
        <w:rPr>
          <w:rFonts w:asciiTheme="majorHAnsi" w:hAnsiTheme="majorHAnsi"/>
          <w:b/>
          <w:sz w:val="28"/>
          <w:szCs w:val="28"/>
        </w:rPr>
        <w:t xml:space="preserve">в отношении несовершеннолетних,  предоставляет следующие </w:t>
      </w:r>
      <w:r w:rsidRPr="00A909D1">
        <w:rPr>
          <w:rFonts w:asciiTheme="majorHAnsi" w:hAnsiTheme="majorHAnsi"/>
          <w:b/>
          <w:sz w:val="28"/>
          <w:szCs w:val="28"/>
          <w:u w:val="single"/>
        </w:rPr>
        <w:t>государственной услуги</w:t>
      </w:r>
      <w:r w:rsidRPr="00A909D1">
        <w:rPr>
          <w:rFonts w:asciiTheme="majorHAnsi" w:hAnsiTheme="majorHAnsi"/>
          <w:b/>
          <w:sz w:val="28"/>
          <w:szCs w:val="28"/>
        </w:rPr>
        <w:t>:</w:t>
      </w:r>
    </w:p>
    <w:p w:rsidR="008E742E" w:rsidRDefault="008E742E" w:rsidP="008E742E">
      <w:pPr>
        <w:pStyle w:val="a3"/>
        <w:jc w:val="center"/>
        <w:rPr>
          <w:rFonts w:ascii="Arial Black" w:hAnsi="Arial Black"/>
          <w:b/>
          <w:sz w:val="28"/>
          <w:szCs w:val="28"/>
        </w:rPr>
      </w:pPr>
    </w:p>
    <w:p w:rsidR="000C1595" w:rsidRDefault="000C1595" w:rsidP="008E742E">
      <w:pPr>
        <w:pStyle w:val="a3"/>
        <w:jc w:val="center"/>
        <w:rPr>
          <w:rFonts w:ascii="Arial Black" w:hAnsi="Arial Black"/>
          <w:b/>
          <w:sz w:val="28"/>
          <w:szCs w:val="28"/>
        </w:rPr>
      </w:pPr>
    </w:p>
    <w:p w:rsidR="008E742E" w:rsidRPr="00A909D1" w:rsidRDefault="008E742E" w:rsidP="008E74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9D1">
        <w:rPr>
          <w:rFonts w:ascii="Times New Roman" w:hAnsi="Times New Roman" w:cs="Times New Roman"/>
          <w:sz w:val="24"/>
          <w:szCs w:val="24"/>
        </w:rPr>
        <w:t>- Предоставление информации, прием документов органами опеки и попечительства от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а также оказание содействия в подготовке таких документов.</w:t>
      </w:r>
    </w:p>
    <w:p w:rsidR="008E742E" w:rsidRPr="00A909D1" w:rsidRDefault="008E742E" w:rsidP="008E742E">
      <w:pPr>
        <w:pStyle w:val="a3"/>
        <w:jc w:val="both"/>
        <w:rPr>
          <w:rFonts w:ascii="Arial Black" w:hAnsi="Arial Black"/>
          <w:b/>
          <w:sz w:val="24"/>
          <w:szCs w:val="24"/>
        </w:rPr>
      </w:pPr>
    </w:p>
    <w:p w:rsidR="008E742E" w:rsidRPr="00A909D1" w:rsidRDefault="008E742E" w:rsidP="008E742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909D1">
        <w:rPr>
          <w:rFonts w:ascii="Times New Roman" w:hAnsi="Times New Roman"/>
          <w:sz w:val="24"/>
          <w:szCs w:val="24"/>
        </w:rPr>
        <w:t>- Полное государственное обеспечение детей-сирот и детей, оставшихся без попечения родителей: предоставление им за время пребывания у приемных родителей бесплатного питания, бесплатного комплекта одежды, обуви и мягкого инвентаря, бесплатного медицинского обслуживания или возмещение их полной стоимости.</w:t>
      </w:r>
    </w:p>
    <w:p w:rsidR="008E742E" w:rsidRPr="00A909D1" w:rsidRDefault="008E742E" w:rsidP="008E74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742E" w:rsidRPr="00A909D1" w:rsidRDefault="008E742E" w:rsidP="008E742E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A909D1">
        <w:rPr>
          <w:rFonts w:ascii="Times New Roman" w:hAnsi="Times New Roman" w:cs="Times New Roman"/>
          <w:sz w:val="24"/>
          <w:szCs w:val="24"/>
        </w:rPr>
        <w:t xml:space="preserve">- 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за счет средств бюджета Ставропольского края или бюджетов муниципальных образований Ставропольского края по имеющим государственную аккредитацию образовательным программам, на городском, пригородном, в сельской местности на внутрирайонном транспорте (кроме такси), а </w:t>
      </w:r>
      <w:r w:rsidRPr="00A909D1">
        <w:rPr>
          <w:rFonts w:ascii="Times New Roman" w:hAnsi="Times New Roman" w:cs="Times New Roman"/>
          <w:iCs/>
          <w:sz w:val="24"/>
          <w:szCs w:val="24"/>
        </w:rPr>
        <w:t>также бесплатного проезда один раз в год</w:t>
      </w:r>
      <w:proofErr w:type="gramEnd"/>
      <w:r w:rsidRPr="00A909D1">
        <w:rPr>
          <w:rFonts w:ascii="Times New Roman" w:hAnsi="Times New Roman" w:cs="Times New Roman"/>
          <w:iCs/>
          <w:sz w:val="24"/>
          <w:szCs w:val="24"/>
        </w:rPr>
        <w:t xml:space="preserve"> к месту жительства и обратно к месту учебы.</w:t>
      </w:r>
    </w:p>
    <w:p w:rsidR="008E742E" w:rsidRPr="00A909D1" w:rsidRDefault="008E742E" w:rsidP="008E742E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E742E" w:rsidRPr="00A909D1" w:rsidRDefault="008E742E" w:rsidP="008E74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9D1">
        <w:rPr>
          <w:rFonts w:ascii="Times New Roman" w:hAnsi="Times New Roman" w:cs="Times New Roman"/>
          <w:sz w:val="24"/>
          <w:szCs w:val="24"/>
        </w:rPr>
        <w:t>- Предоставление детям - сиротам и детям, оставшимся без попечения родителей, воспитывающимся в приемных семьях, путевок в оздоровительные лагеря, санаторно-курортные учреждения при наличии медицинских показаний, а также оплаты проезда к месту лечения и обратно.</w:t>
      </w:r>
    </w:p>
    <w:p w:rsidR="008E742E" w:rsidRPr="00A909D1" w:rsidRDefault="008E742E" w:rsidP="008E74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742E" w:rsidRPr="00A909D1" w:rsidRDefault="008E742E" w:rsidP="008E74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09D1">
        <w:rPr>
          <w:rFonts w:ascii="Times New Roman" w:hAnsi="Times New Roman" w:cs="Times New Roman"/>
          <w:sz w:val="24"/>
          <w:szCs w:val="24"/>
          <w:lang w:eastAsia="ar-SA"/>
        </w:rPr>
        <w:t>- Выдача в соответствии с Федеральным законом от 24 апреля 2008 года № 48-ФЗ «Об опеке и попечительстве» разрешений на совершение сделок с имуществом несовершеннолетних подопечных, заключение договоров доверительного управления имуществом несовершеннолетних подопечных в соответствии со статьей 38 Гражданского кодекса Российской Федерации.</w:t>
      </w:r>
    </w:p>
    <w:p w:rsidR="008E742E" w:rsidRPr="00A909D1" w:rsidRDefault="008E742E" w:rsidP="008E74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742E" w:rsidRPr="00A909D1" w:rsidRDefault="008E742E" w:rsidP="008E74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9D1">
        <w:rPr>
          <w:rFonts w:ascii="Times New Roman" w:hAnsi="Times New Roman" w:cs="Times New Roman"/>
          <w:sz w:val="24"/>
          <w:szCs w:val="24"/>
        </w:rPr>
        <w:t>- Назначение и выплата единовременного пособия усыновителям.</w:t>
      </w:r>
    </w:p>
    <w:p w:rsidR="008E742E" w:rsidRPr="00A909D1" w:rsidRDefault="008E742E" w:rsidP="008E74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742E" w:rsidRPr="00A909D1" w:rsidRDefault="008E742E" w:rsidP="008E74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9D1">
        <w:rPr>
          <w:rFonts w:ascii="Times New Roman" w:hAnsi="Times New Roman" w:cs="Times New Roman"/>
          <w:sz w:val="24"/>
          <w:szCs w:val="24"/>
        </w:rPr>
        <w:t>- Принятие решения о возможности раздельного проживания опекуна (попечителя) с подопечным в соответствии со статьей 36 Гражданского кодекса Российской Федерации.</w:t>
      </w:r>
    </w:p>
    <w:p w:rsidR="00A909D1" w:rsidRPr="00A909D1" w:rsidRDefault="00A909D1" w:rsidP="008E74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9D1" w:rsidRPr="00A909D1" w:rsidRDefault="00A909D1" w:rsidP="008E742E">
      <w:pPr>
        <w:pStyle w:val="a3"/>
        <w:ind w:firstLine="708"/>
        <w:jc w:val="both"/>
        <w:rPr>
          <w:rFonts w:ascii="Arial Black" w:hAnsi="Arial Black"/>
          <w:b/>
          <w:sz w:val="24"/>
          <w:szCs w:val="24"/>
        </w:rPr>
      </w:pPr>
      <w:proofErr w:type="gramStart"/>
      <w:r w:rsidRPr="00A909D1">
        <w:rPr>
          <w:rFonts w:ascii="Times New Roman" w:hAnsi="Times New Roman" w:cs="Times New Roman"/>
          <w:sz w:val="24"/>
          <w:szCs w:val="24"/>
        </w:rPr>
        <w:t>- Обучение детей-сирот и детей, оставшихся без попечения родителей, лиц из числа детей-сирот и детей, оставшихся без попечения родителей, получивших основное общее или среднее (полное) общее образование, на курсах по подготовке к поступлению в учреждения среднего и высшего профессионального образования без взимания платы</w:t>
      </w:r>
      <w:r w:rsidR="000C15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A909D1" w:rsidRPr="00A909D1" w:rsidSect="0096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7296"/>
    <w:multiLevelType w:val="hybridMultilevel"/>
    <w:tmpl w:val="CE146CA6"/>
    <w:lvl w:ilvl="0" w:tplc="D24EA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485C65"/>
    <w:multiLevelType w:val="hybridMultilevel"/>
    <w:tmpl w:val="D44848D8"/>
    <w:lvl w:ilvl="0" w:tplc="D24EA7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E742E"/>
    <w:rsid w:val="000C1595"/>
    <w:rsid w:val="008E742E"/>
    <w:rsid w:val="00964DCE"/>
    <w:rsid w:val="00A9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4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381</Words>
  <Characters>2176</Characters>
  <Application>Microsoft Office Word</Application>
  <DocSecurity>0</DocSecurity>
  <Lines>18</Lines>
  <Paragraphs>5</Paragraphs>
  <ScaleCrop>false</ScaleCrop>
  <Company>Отдел образования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4</cp:revision>
  <dcterms:created xsi:type="dcterms:W3CDTF">2015-07-03T18:21:00Z</dcterms:created>
  <dcterms:modified xsi:type="dcterms:W3CDTF">2015-07-03T18:37:00Z</dcterms:modified>
</cp:coreProperties>
</file>