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Петровского городского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7B7271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 2020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7B7271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7B72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71">
        <w:rPr>
          <w:rFonts w:ascii="Times New Roman" w:hAnsi="Times New Roman" w:cs="Times New Roman"/>
          <w:sz w:val="28"/>
          <w:szCs w:val="28"/>
        </w:rPr>
        <w:t>общеобразовательные организации Петровского городского округа, места обучения участников.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Петровского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B7271" w:rsidTr="003D7776">
        <w:tc>
          <w:tcPr>
            <w:tcW w:w="1809" w:type="dxa"/>
          </w:tcPr>
          <w:p w:rsidR="007B7271" w:rsidRDefault="007B7271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7B7271" w:rsidRDefault="007B727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7B7271" w:rsidRDefault="007B7271" w:rsidP="009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7B7271" w:rsidTr="003D7776">
        <w:tc>
          <w:tcPr>
            <w:tcW w:w="1809" w:type="dxa"/>
          </w:tcPr>
          <w:p w:rsidR="007B7271" w:rsidRDefault="007B7271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7B7271" w:rsidRDefault="007B727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7B7271" w:rsidRDefault="007B7271" w:rsidP="009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7B7271" w:rsidTr="003D7776">
        <w:tc>
          <w:tcPr>
            <w:tcW w:w="1809" w:type="dxa"/>
          </w:tcPr>
          <w:p w:rsidR="007B7271" w:rsidRDefault="007B7271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7B7271" w:rsidRDefault="007B727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7B7271" w:rsidRDefault="007B7271" w:rsidP="009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тур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тур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776" w:rsidRDefault="007B727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7B7271" w:rsidP="007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25.11.2020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Петровского городского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7B7271" w:rsidP="007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проверки работ</w:t>
            </w:r>
          </w:p>
        </w:tc>
      </w:tr>
      <w:tr w:rsidR="003D7776" w:rsidTr="003D7776">
        <w:tc>
          <w:tcPr>
            <w:tcW w:w="1809" w:type="dxa"/>
          </w:tcPr>
          <w:p w:rsidR="003D7776" w:rsidRDefault="007B7271" w:rsidP="007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C0975"/>
    <w:rsid w:val="003D7776"/>
    <w:rsid w:val="006D3CFB"/>
    <w:rsid w:val="007A7C5D"/>
    <w:rsid w:val="007B7271"/>
    <w:rsid w:val="007D0A97"/>
    <w:rsid w:val="00A13F05"/>
    <w:rsid w:val="00C25A61"/>
    <w:rsid w:val="00C53126"/>
    <w:rsid w:val="00EB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2018-11-06T13:11:00Z</dcterms:created>
  <dcterms:modified xsi:type="dcterms:W3CDTF">2020-11-23T13:02:00Z</dcterms:modified>
</cp:coreProperties>
</file>